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6F" w:rsidRDefault="008577E2">
      <w:r>
        <w:t>Региональным управление №58 ФМБА России с 5 декабря по 20 декабря 2013 года проведена внеплановая выездная проверка  исполнения предписания №20 от 3 декабря  2012г. в отношении открытого акционерного общества «Северное производственное объединение «Арктика». Результаты проверки показали, что все нарушения требований санитарного законодательства устранены.</w:t>
      </w:r>
    </w:p>
    <w:sectPr w:rsidR="00542C6F" w:rsidSect="00542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77E2"/>
    <w:rsid w:val="00542C6F"/>
    <w:rsid w:val="0085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kistkina</dc:creator>
  <cp:keywords/>
  <dc:description/>
  <cp:lastModifiedBy>kistkina</cp:lastModifiedBy>
  <cp:revision>1</cp:revision>
  <dcterms:created xsi:type="dcterms:W3CDTF">2013-12-24T06:06:00Z</dcterms:created>
  <dcterms:modified xsi:type="dcterms:W3CDTF">2013-12-24T06:06:00Z</dcterms:modified>
</cp:coreProperties>
</file>